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23" w:rsidRPr="00FD4646" w:rsidRDefault="00B8564B" w:rsidP="001E4C23">
      <w:pPr>
        <w:spacing w:after="182" w:line="259" w:lineRule="auto"/>
        <w:ind w:left="284" w:right="311" w:firstLine="0"/>
        <w:jc w:val="center"/>
        <w:rPr>
          <w:color w:val="auto"/>
        </w:rPr>
      </w:pPr>
      <w:r>
        <w:rPr>
          <w:b/>
          <w:color w:val="auto"/>
        </w:rPr>
        <w:t>РЕЗУЛЬТАТЫ</w:t>
      </w:r>
      <w:r w:rsidR="001E4C23" w:rsidRPr="00FD4646">
        <w:rPr>
          <w:b/>
          <w:color w:val="auto"/>
        </w:rPr>
        <w:t xml:space="preserve"> ГОСУДАРСТВЕННОЙ ИТОГОВОЙ АТТЕ</w:t>
      </w:r>
      <w:r w:rsidR="001E4C23">
        <w:rPr>
          <w:b/>
          <w:color w:val="auto"/>
        </w:rPr>
        <w:t>СТАЦИИ (ГИА-11</w:t>
      </w:r>
      <w:r>
        <w:rPr>
          <w:b/>
          <w:color w:val="auto"/>
        </w:rPr>
        <w:t xml:space="preserve"> класс, 2025 год</w:t>
      </w:r>
      <w:r w:rsidR="001E4C23">
        <w:rPr>
          <w:b/>
          <w:color w:val="auto"/>
        </w:rPr>
        <w:t>)</w:t>
      </w:r>
    </w:p>
    <w:p w:rsidR="001E4C23" w:rsidRPr="003D3566" w:rsidRDefault="001E4C23" w:rsidP="001E4C23">
      <w:pPr>
        <w:ind w:left="958" w:right="316"/>
        <w:rPr>
          <w:color w:val="auto"/>
        </w:rPr>
      </w:pPr>
      <w:r w:rsidRPr="003D3566">
        <w:rPr>
          <w:color w:val="auto"/>
        </w:rPr>
        <w:t xml:space="preserve">                     Первым испытанием для выпускников 2024-2025 года было декабрьское сочинение, которое 11-классники всех учебных заведений РФ писали в декабре, а именно 04.12.2024г., как допуск к ГИА-2025. 22 обучающихся из 22 человек по списку МБОУ лицея №16 получили «зачёт» по результатам итогового сочинения.   </w:t>
      </w:r>
    </w:p>
    <w:p w:rsidR="001E4C23" w:rsidRPr="003D3566" w:rsidRDefault="001E4C23" w:rsidP="001E4C23">
      <w:pPr>
        <w:spacing w:after="186" w:line="259" w:lineRule="auto"/>
        <w:ind w:left="958" w:right="316"/>
        <w:rPr>
          <w:color w:val="auto"/>
        </w:rPr>
      </w:pPr>
      <w:r w:rsidRPr="003D3566">
        <w:rPr>
          <w:color w:val="auto"/>
        </w:rPr>
        <w:t xml:space="preserve">ГИА-2025 проводилась: </w:t>
      </w:r>
    </w:p>
    <w:p w:rsidR="001E4C23" w:rsidRPr="003D3566" w:rsidRDefault="001E4C23" w:rsidP="001E4C23">
      <w:pPr>
        <w:ind w:left="958" w:right="316"/>
        <w:rPr>
          <w:color w:val="auto"/>
        </w:rPr>
      </w:pPr>
      <w:r w:rsidRPr="003D3566">
        <w:rPr>
          <w:color w:val="auto"/>
        </w:rPr>
        <w:t>а) в форме единого государственного экзамена (далее - ЕГЭ) с использованием контрольных измерительных материалов, представляющих собой комплексы заданий стандартизированной формы</w:t>
      </w:r>
      <w:r w:rsidRPr="003D3566">
        <w:rPr>
          <w:color w:val="auto"/>
          <w:vertAlign w:val="superscript"/>
        </w:rPr>
        <w:t xml:space="preserve"> </w:t>
      </w:r>
      <w:r w:rsidRPr="003D3566">
        <w:rPr>
          <w:color w:val="auto"/>
        </w:rPr>
        <w:t xml:space="preserve">(далее - КИМ), - для лиц, обучающихся по образовательным программам среднего общего образования;   </w:t>
      </w:r>
    </w:p>
    <w:p w:rsidR="001E4C23" w:rsidRPr="003D3566" w:rsidRDefault="001E4C23" w:rsidP="001E4C23">
      <w:pPr>
        <w:ind w:left="958" w:right="316"/>
        <w:rPr>
          <w:color w:val="auto"/>
        </w:rPr>
      </w:pPr>
      <w:r w:rsidRPr="003D3566">
        <w:rPr>
          <w:color w:val="auto"/>
        </w:rPr>
        <w:t>б) в форме государственного выпускного экзамена (далее - ГВЭ) с использованием текстов, тем, заданий, билетов - для обучающихся - детей-инвалидов и инвалидов, осваивающих образовательные программы среднего общего образования</w:t>
      </w:r>
      <w:r w:rsidRPr="003D3566">
        <w:rPr>
          <w:color w:val="auto"/>
          <w:vertAlign w:val="superscript"/>
        </w:rPr>
        <w:t xml:space="preserve"> </w:t>
      </w:r>
      <w:r w:rsidRPr="003D3566">
        <w:rPr>
          <w:color w:val="auto"/>
        </w:rPr>
        <w:t xml:space="preserve">(далее - обучающиеся с ограниченными возможностями здоровья, обучающиеся - дети-инвалиды и инвалиды; в 2024-2025 учебном году для получения аттестата о среднем общем образовании ГИА-2025 проводится по русскому языку и математике (базовый или профильный уровень) (далее -  два обязательных учебных предметы), а также по следующим учебным предметам: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 (далее - учебные предметы по выбору), которые обучающиеся (далее - участники ГИА) сдают на добровольной основе по </w:t>
      </w:r>
      <w:r w:rsidRPr="003D3566">
        <w:rPr>
          <w:color w:val="auto"/>
        </w:rPr>
        <w:lastRenderedPageBreak/>
        <w:t xml:space="preserve">своему выбору для предоставления результатов ЕГЭ при приеме на обучение по программам </w:t>
      </w:r>
      <w:proofErr w:type="spellStart"/>
      <w:r w:rsidRPr="003D3566">
        <w:rPr>
          <w:color w:val="auto"/>
        </w:rPr>
        <w:t>бакалавриата</w:t>
      </w:r>
      <w:proofErr w:type="spellEnd"/>
      <w:r w:rsidRPr="003D3566">
        <w:rPr>
          <w:color w:val="auto"/>
        </w:rPr>
        <w:t xml:space="preserve"> и программам </w:t>
      </w:r>
      <w:proofErr w:type="spellStart"/>
      <w:r w:rsidRPr="003D3566">
        <w:rPr>
          <w:color w:val="auto"/>
        </w:rPr>
        <w:t>специалитета</w:t>
      </w:r>
      <w:proofErr w:type="spellEnd"/>
      <w:r w:rsidRPr="003D3566">
        <w:rPr>
          <w:color w:val="auto"/>
        </w:rPr>
        <w:t xml:space="preserve">. </w:t>
      </w:r>
    </w:p>
    <w:p w:rsidR="001E4C23" w:rsidRPr="000D2539" w:rsidRDefault="001E4C23" w:rsidP="00B8564B">
      <w:pPr>
        <w:spacing w:after="45"/>
        <w:ind w:left="958" w:right="316"/>
        <w:rPr>
          <w:b/>
          <w:color w:val="auto"/>
        </w:rPr>
      </w:pPr>
      <w:r w:rsidRPr="003D3566">
        <w:rPr>
          <w:color w:val="auto"/>
        </w:rPr>
        <w:t xml:space="preserve">      В соответствии со ст. 59 «Итоговая аттестация» и ст.60 «Документы об образовании и (или) о квалификации. Документы об обучении» ФЗ-273 от   29 декабря 2012 г. «Об образовании в Российской Федерации», приказом Министерства просвещения РФ от 04 апреля 2023 года № 233\552 «Об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просвещения Российской Федерации от 05 октября 2020 года № 546 «Об утверждении Порядка заполнения, учета и выдачи аттестатов об основном общем и среднем общем образовании и их дубликатов», приказом Министерства просвещения Российской Федерации от 29 сентября 2023 г. №730  «Порядок и условия выдачи медалей "За особые успехи в учении” I и II степеней», постановлением губернатора Ставропольского края от 06 июня 2014г.№316 «О поощрении выпускников образовательных организаций, расположенных на территории Ставропольского края и осуществляющих образовательную деятельность по имеющим государственную аккредитацию образовательным программам среднего общего образования   золотой медалью Ставропольского края «За особые успехи в обучении» или серебряной медалью Ставропольского края «За особые успехи в обучении»  и на основании решения педагогического совета лицея  (протокол № 10 от 27 июня 2025 года) обучающимся 11 – ого класса, успешно прошедшими государственную итоговую аттестацию, получившим не менее 70 баллов на ЕГЭ по учебному предмету "Русский язык" и не менее 70 баллов на ЕГЭ по одному из сдаваемых учебных предметов, имеющим итоговые отметки "отлично" по всем учебным предметам учебного плана, </w:t>
      </w:r>
      <w:proofErr w:type="spellStart"/>
      <w:r w:rsidRPr="003D3566">
        <w:rPr>
          <w:color w:val="auto"/>
        </w:rPr>
        <w:t>изучавшимся</w:t>
      </w:r>
      <w:proofErr w:type="spellEnd"/>
      <w:r w:rsidRPr="003D3566">
        <w:rPr>
          <w:color w:val="auto"/>
        </w:rPr>
        <w:t xml:space="preserve"> на уровне среднего общего образования, </w:t>
      </w:r>
      <w:r w:rsidRPr="000D2539">
        <w:rPr>
          <w:b/>
          <w:color w:val="auto"/>
        </w:rPr>
        <w:t xml:space="preserve">выдали аттестат и приложение к </w:t>
      </w:r>
      <w:r w:rsidRPr="000D2539">
        <w:rPr>
          <w:b/>
          <w:color w:val="auto"/>
        </w:rPr>
        <w:lastRenderedPageBreak/>
        <w:t>нему о среднем общем образовании с отличием и вручили медаль "За особ</w:t>
      </w:r>
      <w:r w:rsidR="00B8564B" w:rsidRPr="000D2539">
        <w:rPr>
          <w:b/>
          <w:color w:val="auto"/>
        </w:rPr>
        <w:t>ые успехи в учении" I степени-4 выпускникам.</w:t>
      </w:r>
    </w:p>
    <w:p w:rsidR="001E4C23" w:rsidRPr="003428AA" w:rsidRDefault="001E4C23" w:rsidP="001E4C23">
      <w:pPr>
        <w:ind w:left="958" w:right="316"/>
        <w:rPr>
          <w:color w:val="auto"/>
        </w:rPr>
      </w:pPr>
      <w:r w:rsidRPr="003428AA">
        <w:rPr>
          <w:color w:val="auto"/>
        </w:rPr>
        <w:t xml:space="preserve">Обучающимся 11 – ого класса, успешно прошедшими государственную итоговую аттестацию, имеющим итоговые отметки не ниже удовлетворительных по всем учебным предметам учебного плана, </w:t>
      </w:r>
      <w:proofErr w:type="spellStart"/>
      <w:r w:rsidRPr="003428AA">
        <w:rPr>
          <w:color w:val="auto"/>
        </w:rPr>
        <w:t>изучавшимся</w:t>
      </w:r>
      <w:proofErr w:type="spellEnd"/>
      <w:r w:rsidRPr="003428AA">
        <w:rPr>
          <w:color w:val="auto"/>
        </w:rPr>
        <w:t xml:space="preserve"> на уровне среднего общего образования, </w:t>
      </w:r>
      <w:r w:rsidRPr="000D2539">
        <w:rPr>
          <w:b/>
          <w:color w:val="auto"/>
        </w:rPr>
        <w:t>выдали аттестат и приложение к нему о среднем общем образовании: 11А класс-18 выпускникам</w:t>
      </w:r>
      <w:r w:rsidRPr="003428AA">
        <w:rPr>
          <w:color w:val="auto"/>
        </w:rPr>
        <w:t xml:space="preserve"> (приказ №240-ОД от 27.06.2025г)</w:t>
      </w:r>
      <w:bookmarkStart w:id="0" w:name="_GoBack"/>
      <w:bookmarkEnd w:id="0"/>
    </w:p>
    <w:p w:rsidR="001E4C23" w:rsidRPr="000E595C" w:rsidRDefault="001E4C23" w:rsidP="001E4C23">
      <w:pPr>
        <w:ind w:left="958" w:right="316"/>
        <w:rPr>
          <w:color w:val="auto"/>
        </w:rPr>
      </w:pPr>
      <w:r w:rsidRPr="000E595C">
        <w:rPr>
          <w:color w:val="auto"/>
        </w:rPr>
        <w:t xml:space="preserve">     В 2024-2025 учебном году поощрены </w:t>
      </w:r>
      <w:r w:rsidRPr="000D2539">
        <w:rPr>
          <w:b/>
          <w:color w:val="auto"/>
        </w:rPr>
        <w:t>золотой медалью Ставропольского края «За особые успехи в обу</w:t>
      </w:r>
      <w:r w:rsidR="00B8564B" w:rsidRPr="000D2539">
        <w:rPr>
          <w:b/>
          <w:color w:val="auto"/>
        </w:rPr>
        <w:t>чении» 4 обучающихся</w:t>
      </w:r>
      <w:r w:rsidR="00B8564B">
        <w:rPr>
          <w:color w:val="auto"/>
        </w:rPr>
        <w:t xml:space="preserve"> 11А класса.</w:t>
      </w:r>
    </w:p>
    <w:p w:rsidR="001E4C23" w:rsidRPr="00E3514D" w:rsidRDefault="001E4C23" w:rsidP="001E4C23">
      <w:pPr>
        <w:spacing w:line="259" w:lineRule="auto"/>
        <w:ind w:left="958" w:right="316"/>
        <w:jc w:val="center"/>
        <w:rPr>
          <w:color w:val="auto"/>
        </w:rPr>
      </w:pPr>
      <w:r w:rsidRPr="00E3514D">
        <w:rPr>
          <w:color w:val="auto"/>
        </w:rPr>
        <w:t>Результативность ЕГЭ по предметам в 11-х классах:</w:t>
      </w:r>
    </w:p>
    <w:tbl>
      <w:tblPr>
        <w:tblStyle w:val="TableGrid"/>
        <w:tblW w:w="9356" w:type="dxa"/>
        <w:tblInd w:w="137" w:type="dxa"/>
        <w:tblCellMar>
          <w:top w:w="9" w:type="dxa"/>
          <w:left w:w="10" w:type="dxa"/>
          <w:right w:w="26" w:type="dxa"/>
        </w:tblCellMar>
        <w:tblLook w:val="04A0" w:firstRow="1" w:lastRow="0" w:firstColumn="1" w:lastColumn="0" w:noHBand="0" w:noVBand="1"/>
      </w:tblPr>
      <w:tblGrid>
        <w:gridCol w:w="2883"/>
        <w:gridCol w:w="1418"/>
        <w:gridCol w:w="2820"/>
        <w:gridCol w:w="2235"/>
      </w:tblGrid>
      <w:tr w:rsidR="001E4C23" w:rsidRPr="00F75F27" w:rsidTr="001E4C23">
        <w:trPr>
          <w:trHeight w:val="974"/>
        </w:trPr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8227D1" w:rsidRDefault="001E4C23" w:rsidP="00F131D0">
            <w:pPr>
              <w:spacing w:after="0" w:line="259" w:lineRule="auto"/>
              <w:ind w:left="524" w:firstLine="0"/>
              <w:jc w:val="left"/>
              <w:rPr>
                <w:color w:val="auto"/>
              </w:rPr>
            </w:pPr>
            <w:r w:rsidRPr="008227D1">
              <w:rPr>
                <w:color w:val="auto"/>
              </w:rPr>
              <w:t xml:space="preserve">Предмет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8227D1" w:rsidRDefault="001E4C23" w:rsidP="00F131D0">
            <w:pPr>
              <w:spacing w:after="0" w:line="259" w:lineRule="auto"/>
              <w:ind w:left="96" w:firstLine="0"/>
              <w:jc w:val="left"/>
              <w:rPr>
                <w:color w:val="auto"/>
              </w:rPr>
            </w:pPr>
            <w:r w:rsidRPr="008227D1">
              <w:rPr>
                <w:color w:val="auto"/>
              </w:rPr>
              <w:t xml:space="preserve">Кол-во сдававших 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8227D1" w:rsidRDefault="001E4C23" w:rsidP="00B8564B">
            <w:pPr>
              <w:spacing w:after="0" w:line="259" w:lineRule="auto"/>
              <w:ind w:left="98" w:right="1295" w:firstLine="0"/>
              <w:jc w:val="center"/>
              <w:rPr>
                <w:color w:val="auto"/>
              </w:rPr>
            </w:pPr>
            <w:r w:rsidRPr="008227D1">
              <w:rPr>
                <w:color w:val="auto"/>
              </w:rPr>
              <w:t>Не преодолели порог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4C23" w:rsidRPr="008227D1" w:rsidRDefault="001E4C23" w:rsidP="00F131D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227D1">
              <w:rPr>
                <w:color w:val="auto"/>
              </w:rPr>
              <w:t xml:space="preserve">По лицею  средний балл </w:t>
            </w:r>
          </w:p>
        </w:tc>
      </w:tr>
      <w:tr w:rsidR="001E4C23" w:rsidRPr="00F75F27" w:rsidTr="001E4C23">
        <w:trPr>
          <w:trHeight w:val="36"/>
        </w:trPr>
        <w:tc>
          <w:tcPr>
            <w:tcW w:w="2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F75F27" w:rsidRDefault="001E4C23" w:rsidP="00F131D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F75F27" w:rsidRDefault="001E4C23" w:rsidP="00F131D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F75F27" w:rsidRDefault="001E4C23" w:rsidP="00F131D0">
            <w:pPr>
              <w:spacing w:after="160" w:line="259" w:lineRule="auto"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F75F27" w:rsidRDefault="001E4C23" w:rsidP="001E4C23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1E4C23" w:rsidRPr="00F75F27" w:rsidTr="001E4C23">
        <w:trPr>
          <w:trHeight w:val="49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907D1" w:rsidRDefault="001E4C23" w:rsidP="00F131D0">
            <w:pPr>
              <w:spacing w:after="0" w:line="259" w:lineRule="auto"/>
              <w:ind w:left="524" w:firstLine="0"/>
              <w:jc w:val="left"/>
              <w:rPr>
                <w:color w:val="auto"/>
              </w:rPr>
            </w:pPr>
            <w:r w:rsidRPr="004907D1">
              <w:rPr>
                <w:color w:val="auto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907D1" w:rsidRDefault="001E4C23" w:rsidP="00F131D0">
            <w:pPr>
              <w:spacing w:after="0" w:line="259" w:lineRule="auto"/>
              <w:ind w:left="0" w:right="194" w:firstLine="0"/>
              <w:jc w:val="center"/>
              <w:rPr>
                <w:color w:val="auto"/>
              </w:rPr>
            </w:pPr>
            <w:r w:rsidRPr="004907D1">
              <w:rPr>
                <w:color w:val="auto"/>
              </w:rPr>
              <w:t xml:space="preserve">22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907D1" w:rsidRDefault="001E4C23" w:rsidP="001E4C23">
            <w:pPr>
              <w:spacing w:after="0" w:line="259" w:lineRule="auto"/>
              <w:ind w:left="98" w:firstLine="0"/>
              <w:jc w:val="center"/>
              <w:rPr>
                <w:color w:val="auto"/>
              </w:rPr>
            </w:pPr>
            <w:r w:rsidRPr="004907D1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907D1" w:rsidRDefault="001E4C23" w:rsidP="00F131D0">
            <w:pPr>
              <w:spacing w:after="0" w:line="259" w:lineRule="auto"/>
              <w:ind w:left="526" w:firstLine="0"/>
              <w:jc w:val="center"/>
              <w:rPr>
                <w:color w:val="auto"/>
              </w:rPr>
            </w:pPr>
            <w:r w:rsidRPr="004907D1">
              <w:rPr>
                <w:b/>
                <w:color w:val="auto"/>
              </w:rPr>
              <w:t>68</w:t>
            </w:r>
          </w:p>
        </w:tc>
      </w:tr>
      <w:tr w:rsidR="001E4C23" w:rsidRPr="00F75F27" w:rsidTr="001E4C23">
        <w:trPr>
          <w:trHeight w:val="494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B62BC1" w:rsidRDefault="001E4C23" w:rsidP="00F131D0">
            <w:pPr>
              <w:spacing w:after="0" w:line="259" w:lineRule="auto"/>
              <w:ind w:left="524" w:firstLine="0"/>
              <w:jc w:val="left"/>
              <w:rPr>
                <w:color w:val="auto"/>
              </w:rPr>
            </w:pPr>
            <w:r w:rsidRPr="00B62BC1">
              <w:rPr>
                <w:color w:val="auto"/>
              </w:rPr>
              <w:t>Математика</w:t>
            </w:r>
          </w:p>
          <w:p w:rsidR="001E4C23" w:rsidRPr="00B62BC1" w:rsidRDefault="001E4C23" w:rsidP="00F131D0">
            <w:pPr>
              <w:spacing w:after="0" w:line="259" w:lineRule="auto"/>
              <w:ind w:left="524" w:firstLine="0"/>
              <w:jc w:val="left"/>
              <w:rPr>
                <w:color w:val="auto"/>
              </w:rPr>
            </w:pPr>
            <w:r w:rsidRPr="00B62BC1">
              <w:rPr>
                <w:color w:val="auto"/>
              </w:rPr>
              <w:t>(базовый уровень)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B62BC1" w:rsidRDefault="001E4C23" w:rsidP="00F131D0">
            <w:pPr>
              <w:spacing w:after="0" w:line="259" w:lineRule="auto"/>
              <w:ind w:left="0" w:right="194" w:firstLine="0"/>
              <w:jc w:val="center"/>
              <w:rPr>
                <w:color w:val="auto"/>
              </w:rPr>
            </w:pPr>
            <w:r w:rsidRPr="00B62BC1">
              <w:rPr>
                <w:color w:val="auto"/>
              </w:rPr>
              <w:t xml:space="preserve">13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B62BC1" w:rsidRDefault="001E4C23" w:rsidP="001E4C23">
            <w:pPr>
              <w:spacing w:after="0" w:line="259" w:lineRule="auto"/>
              <w:ind w:left="98" w:firstLine="0"/>
              <w:jc w:val="center"/>
              <w:rPr>
                <w:color w:val="auto"/>
              </w:rPr>
            </w:pPr>
            <w:r w:rsidRPr="00B62BC1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B62BC1" w:rsidRDefault="001E4C23" w:rsidP="00F131D0">
            <w:pPr>
              <w:spacing w:after="0" w:line="259" w:lineRule="auto"/>
              <w:ind w:left="526" w:firstLine="0"/>
              <w:jc w:val="center"/>
              <w:rPr>
                <w:color w:val="auto"/>
              </w:rPr>
            </w:pPr>
            <w:r w:rsidRPr="00B62BC1">
              <w:rPr>
                <w:b/>
                <w:color w:val="auto"/>
              </w:rPr>
              <w:t>3,9</w:t>
            </w:r>
          </w:p>
        </w:tc>
      </w:tr>
      <w:tr w:rsidR="001E4C23" w:rsidRPr="00F75F27" w:rsidTr="001E4C23">
        <w:trPr>
          <w:trHeight w:val="97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7A491C" w:rsidRDefault="001E4C23" w:rsidP="00F131D0">
            <w:pPr>
              <w:spacing w:after="0" w:line="259" w:lineRule="auto"/>
              <w:ind w:left="0" w:firstLine="428"/>
              <w:rPr>
                <w:color w:val="auto"/>
              </w:rPr>
            </w:pPr>
            <w:r w:rsidRPr="007A491C">
              <w:rPr>
                <w:color w:val="auto"/>
              </w:rPr>
              <w:t xml:space="preserve">Математика  (профильный уровень)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7A491C" w:rsidRDefault="001E4C23" w:rsidP="00F131D0">
            <w:pPr>
              <w:spacing w:after="0" w:line="259" w:lineRule="auto"/>
              <w:ind w:left="0" w:right="278" w:firstLine="0"/>
              <w:jc w:val="center"/>
              <w:rPr>
                <w:color w:val="auto"/>
              </w:rPr>
            </w:pPr>
            <w:r w:rsidRPr="007A491C">
              <w:rPr>
                <w:color w:val="auto"/>
              </w:rPr>
              <w:t xml:space="preserve">9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7A491C" w:rsidRDefault="001E4C23" w:rsidP="00F131D0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7A491C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7A491C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7A491C">
              <w:rPr>
                <w:b/>
                <w:color w:val="auto"/>
              </w:rPr>
              <w:t>61</w:t>
            </w:r>
          </w:p>
        </w:tc>
      </w:tr>
      <w:tr w:rsidR="001E4C23" w:rsidRPr="00F75F27" w:rsidTr="001E4C23">
        <w:trPr>
          <w:trHeight w:val="49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AC40DC" w:rsidRDefault="001E4C23" w:rsidP="00F131D0">
            <w:pPr>
              <w:spacing w:after="0" w:line="259" w:lineRule="auto"/>
              <w:ind w:left="428" w:firstLine="0"/>
              <w:jc w:val="left"/>
              <w:rPr>
                <w:color w:val="auto"/>
              </w:rPr>
            </w:pPr>
            <w:r w:rsidRPr="00AC40DC">
              <w:rPr>
                <w:color w:val="auto"/>
              </w:rPr>
              <w:t xml:space="preserve">Физика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AC40DC" w:rsidRDefault="001E4C23" w:rsidP="00F131D0">
            <w:pPr>
              <w:spacing w:after="0" w:line="259" w:lineRule="auto"/>
              <w:ind w:left="427" w:firstLine="0"/>
              <w:jc w:val="left"/>
              <w:rPr>
                <w:color w:val="auto"/>
              </w:rPr>
            </w:pPr>
            <w:r w:rsidRPr="00AC40DC">
              <w:rPr>
                <w:color w:val="auto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AC40DC" w:rsidRDefault="001E4C23" w:rsidP="00F131D0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AC40DC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AC40DC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AC40DC">
              <w:rPr>
                <w:b/>
                <w:color w:val="auto"/>
              </w:rPr>
              <w:t>70</w:t>
            </w:r>
          </w:p>
        </w:tc>
      </w:tr>
      <w:tr w:rsidR="001E4C23" w:rsidRPr="00F75F27" w:rsidTr="001E4C23">
        <w:trPr>
          <w:trHeight w:val="494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8227D1" w:rsidRDefault="001E4C23" w:rsidP="00F131D0">
            <w:pPr>
              <w:spacing w:after="0" w:line="259" w:lineRule="auto"/>
              <w:ind w:left="428" w:firstLine="0"/>
              <w:jc w:val="left"/>
              <w:rPr>
                <w:color w:val="auto"/>
              </w:rPr>
            </w:pPr>
            <w:r w:rsidRPr="008227D1">
              <w:rPr>
                <w:color w:val="auto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8227D1" w:rsidRDefault="001E4C23" w:rsidP="00F131D0">
            <w:pPr>
              <w:spacing w:after="0" w:line="259" w:lineRule="auto"/>
              <w:ind w:left="427" w:firstLine="0"/>
              <w:jc w:val="left"/>
              <w:rPr>
                <w:color w:val="auto"/>
              </w:rPr>
            </w:pPr>
            <w:r w:rsidRPr="008227D1">
              <w:rPr>
                <w:color w:val="auto"/>
              </w:rPr>
              <w:t xml:space="preserve">2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8227D1" w:rsidRDefault="001E4C23" w:rsidP="00F131D0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8227D1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8227D1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8227D1">
              <w:rPr>
                <w:b/>
                <w:color w:val="auto"/>
              </w:rPr>
              <w:t>82</w:t>
            </w:r>
          </w:p>
        </w:tc>
      </w:tr>
      <w:tr w:rsidR="001E4C23" w:rsidRPr="00F75F27" w:rsidTr="001E4C23">
        <w:trPr>
          <w:trHeight w:val="49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1E4764" w:rsidRDefault="001E4C23" w:rsidP="00F131D0">
            <w:pPr>
              <w:spacing w:after="0" w:line="259" w:lineRule="auto"/>
              <w:ind w:left="428" w:firstLine="0"/>
              <w:jc w:val="left"/>
              <w:rPr>
                <w:color w:val="auto"/>
              </w:rPr>
            </w:pPr>
            <w:r w:rsidRPr="001E4764">
              <w:rPr>
                <w:color w:val="auto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1E4764" w:rsidRDefault="001E4C23" w:rsidP="00F131D0">
            <w:pPr>
              <w:spacing w:after="0" w:line="259" w:lineRule="auto"/>
              <w:ind w:left="427" w:firstLine="0"/>
              <w:jc w:val="left"/>
              <w:rPr>
                <w:color w:val="auto"/>
              </w:rPr>
            </w:pPr>
            <w:r w:rsidRPr="001E4764">
              <w:rPr>
                <w:color w:val="auto"/>
              </w:rPr>
              <w:t xml:space="preserve">5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1E4764" w:rsidRDefault="001E4C23" w:rsidP="00F131D0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1E4764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1E4764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1E4764">
              <w:rPr>
                <w:b/>
                <w:color w:val="auto"/>
              </w:rPr>
              <w:t>57</w:t>
            </w:r>
          </w:p>
        </w:tc>
      </w:tr>
      <w:tr w:rsidR="001E4C23" w:rsidRPr="00F75F27" w:rsidTr="001E4C23">
        <w:trPr>
          <w:trHeight w:val="100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5B0A08" w:rsidRDefault="001E4C23" w:rsidP="00F131D0">
            <w:pPr>
              <w:spacing w:after="0" w:line="259" w:lineRule="auto"/>
              <w:ind w:left="428" w:firstLine="0"/>
              <w:jc w:val="left"/>
              <w:rPr>
                <w:color w:val="auto"/>
              </w:rPr>
            </w:pPr>
            <w:r w:rsidRPr="005B0A08">
              <w:rPr>
                <w:color w:val="auto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5B0A08" w:rsidRDefault="001E4C23" w:rsidP="00F131D0">
            <w:pPr>
              <w:spacing w:after="0" w:line="259" w:lineRule="auto"/>
              <w:ind w:left="427" w:firstLine="0"/>
              <w:jc w:val="left"/>
              <w:rPr>
                <w:color w:val="auto"/>
              </w:rPr>
            </w:pPr>
            <w:r w:rsidRPr="005B0A08">
              <w:rPr>
                <w:color w:val="auto"/>
              </w:rPr>
              <w:t xml:space="preserve">3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5B0A08" w:rsidRDefault="001E4C23" w:rsidP="00F131D0">
            <w:pPr>
              <w:spacing w:after="0" w:line="259" w:lineRule="auto"/>
              <w:ind w:left="2" w:right="67" w:firstLine="0"/>
              <w:jc w:val="center"/>
              <w:rPr>
                <w:color w:val="auto"/>
              </w:rPr>
            </w:pPr>
            <w:r w:rsidRPr="005B0A08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5B0A08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5B0A08">
              <w:rPr>
                <w:b/>
                <w:color w:val="auto"/>
              </w:rPr>
              <w:t>74</w:t>
            </w:r>
          </w:p>
        </w:tc>
      </w:tr>
      <w:tr w:rsidR="001E4C23" w:rsidRPr="00F75F27" w:rsidTr="001E4C23">
        <w:trPr>
          <w:trHeight w:val="44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F6375E" w:rsidRDefault="001E4C23" w:rsidP="00F131D0">
            <w:pPr>
              <w:spacing w:after="0" w:line="259" w:lineRule="auto"/>
              <w:ind w:left="61" w:firstLine="0"/>
              <w:jc w:val="center"/>
              <w:rPr>
                <w:color w:val="auto"/>
              </w:rPr>
            </w:pPr>
            <w:r w:rsidRPr="00F6375E">
              <w:rPr>
                <w:color w:val="auto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F6375E" w:rsidRDefault="001E4C23" w:rsidP="00F131D0">
            <w:pPr>
              <w:spacing w:after="0" w:line="259" w:lineRule="auto"/>
              <w:ind w:left="0" w:right="278" w:firstLine="0"/>
              <w:jc w:val="center"/>
              <w:rPr>
                <w:color w:val="auto"/>
              </w:rPr>
            </w:pPr>
            <w:r w:rsidRPr="00F6375E">
              <w:rPr>
                <w:color w:val="auto"/>
              </w:rPr>
              <w:t xml:space="preserve">12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F6375E" w:rsidRDefault="001E4C23" w:rsidP="00F131D0">
            <w:pPr>
              <w:spacing w:after="185" w:line="259" w:lineRule="auto"/>
              <w:ind w:left="2" w:firstLine="0"/>
              <w:jc w:val="center"/>
              <w:rPr>
                <w:color w:val="auto"/>
              </w:rPr>
            </w:pPr>
            <w:r w:rsidRPr="00F6375E">
              <w:rPr>
                <w:color w:val="auto"/>
              </w:rPr>
              <w:t>3</w:t>
            </w:r>
          </w:p>
          <w:p w:rsidR="001E4C23" w:rsidRPr="00F6375E" w:rsidRDefault="001E4C23" w:rsidP="00F131D0">
            <w:pPr>
              <w:spacing w:after="0" w:line="259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B8564B">
              <w:rPr>
                <w:color w:val="auto"/>
                <w:sz w:val="20"/>
                <w:szCs w:val="24"/>
              </w:rPr>
              <w:t>минимальный порог-42 балла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F6375E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F6375E">
              <w:rPr>
                <w:b/>
                <w:color w:val="auto"/>
              </w:rPr>
              <w:t>55</w:t>
            </w:r>
          </w:p>
        </w:tc>
      </w:tr>
      <w:tr w:rsidR="001E4C23" w:rsidRPr="00F75F27" w:rsidTr="001E4C23">
        <w:trPr>
          <w:trHeight w:val="51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28" w:firstLine="0"/>
              <w:jc w:val="left"/>
              <w:rPr>
                <w:color w:val="auto"/>
              </w:rPr>
            </w:pPr>
            <w:r w:rsidRPr="004630C8">
              <w:rPr>
                <w:color w:val="auto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0" w:right="278" w:firstLine="0"/>
              <w:jc w:val="center"/>
              <w:rPr>
                <w:color w:val="auto"/>
              </w:rPr>
            </w:pPr>
            <w:r w:rsidRPr="004630C8">
              <w:rPr>
                <w:color w:val="auto"/>
              </w:rPr>
              <w:t xml:space="preserve">6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630C8">
              <w:rPr>
                <w:color w:val="auto"/>
              </w:rPr>
              <w:t xml:space="preserve">     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4630C8">
              <w:rPr>
                <w:b/>
                <w:color w:val="auto"/>
              </w:rPr>
              <w:t>56</w:t>
            </w:r>
          </w:p>
        </w:tc>
      </w:tr>
      <w:tr w:rsidR="001E4C23" w:rsidRPr="00F75F27" w:rsidTr="001E4C23">
        <w:trPr>
          <w:trHeight w:val="494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BC4832" w:rsidRDefault="001E4C23" w:rsidP="00F131D0">
            <w:pPr>
              <w:spacing w:after="0" w:line="259" w:lineRule="auto"/>
              <w:ind w:left="428" w:firstLine="0"/>
              <w:jc w:val="left"/>
              <w:rPr>
                <w:color w:val="auto"/>
              </w:rPr>
            </w:pPr>
            <w:r w:rsidRPr="00BC4832">
              <w:rPr>
                <w:color w:val="auto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BC4832" w:rsidRDefault="001E4C23" w:rsidP="00F131D0">
            <w:pPr>
              <w:spacing w:after="0" w:line="259" w:lineRule="auto"/>
              <w:ind w:left="427" w:firstLine="0"/>
              <w:jc w:val="left"/>
              <w:rPr>
                <w:color w:val="auto"/>
              </w:rPr>
            </w:pPr>
            <w:r w:rsidRPr="00BC4832">
              <w:rPr>
                <w:color w:val="auto"/>
              </w:rPr>
              <w:t xml:space="preserve">1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BC4832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BC4832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BC4832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BC4832">
              <w:rPr>
                <w:b/>
                <w:color w:val="auto"/>
              </w:rPr>
              <w:t>68</w:t>
            </w:r>
          </w:p>
        </w:tc>
      </w:tr>
      <w:tr w:rsidR="001E4C23" w:rsidRPr="00F75F27" w:rsidTr="001E4C23">
        <w:trPr>
          <w:trHeight w:val="49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28" w:firstLine="0"/>
              <w:jc w:val="left"/>
              <w:rPr>
                <w:color w:val="auto"/>
              </w:rPr>
            </w:pPr>
            <w:r w:rsidRPr="004630C8">
              <w:rPr>
                <w:color w:val="auto"/>
              </w:rPr>
              <w:lastRenderedPageBreak/>
              <w:t xml:space="preserve">Английский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27" w:firstLine="0"/>
              <w:jc w:val="left"/>
              <w:rPr>
                <w:color w:val="auto"/>
              </w:rPr>
            </w:pPr>
            <w:r w:rsidRPr="004630C8">
              <w:rPr>
                <w:color w:val="auto"/>
              </w:rPr>
              <w:t xml:space="preserve">4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4630C8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4630C8">
              <w:rPr>
                <w:b/>
                <w:color w:val="auto"/>
              </w:rPr>
              <w:t>65,5</w:t>
            </w:r>
          </w:p>
        </w:tc>
      </w:tr>
      <w:tr w:rsidR="001E4C23" w:rsidRPr="00F75F27" w:rsidTr="001E4C23">
        <w:trPr>
          <w:trHeight w:val="494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28" w:firstLine="0"/>
              <w:jc w:val="left"/>
              <w:rPr>
                <w:color w:val="auto"/>
              </w:rPr>
            </w:pPr>
            <w:r w:rsidRPr="004630C8">
              <w:rPr>
                <w:color w:val="auto"/>
              </w:rPr>
              <w:t xml:space="preserve">Литература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27" w:firstLine="0"/>
              <w:jc w:val="left"/>
              <w:rPr>
                <w:color w:val="auto"/>
              </w:rPr>
            </w:pPr>
            <w:r w:rsidRPr="004630C8">
              <w:rPr>
                <w:color w:val="auto"/>
              </w:rPr>
              <w:t xml:space="preserve">2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4630C8">
              <w:rPr>
                <w:color w:val="auto"/>
              </w:rPr>
              <w:t>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23" w:rsidRPr="004630C8" w:rsidRDefault="001E4C23" w:rsidP="00F131D0">
            <w:pPr>
              <w:spacing w:after="0" w:line="259" w:lineRule="auto"/>
              <w:ind w:left="430" w:firstLine="0"/>
              <w:jc w:val="center"/>
              <w:rPr>
                <w:color w:val="auto"/>
              </w:rPr>
            </w:pPr>
            <w:r w:rsidRPr="004630C8">
              <w:rPr>
                <w:b/>
                <w:color w:val="auto"/>
              </w:rPr>
              <w:t>57</w:t>
            </w:r>
          </w:p>
        </w:tc>
      </w:tr>
    </w:tbl>
    <w:p w:rsidR="001E4C23" w:rsidRPr="00F75F27" w:rsidRDefault="001E4C23" w:rsidP="001E4C23">
      <w:pPr>
        <w:spacing w:after="183" w:line="259" w:lineRule="auto"/>
        <w:ind w:left="963" w:firstLine="0"/>
        <w:jc w:val="left"/>
        <w:rPr>
          <w:color w:val="FF0000"/>
        </w:rPr>
      </w:pPr>
      <w:r w:rsidRPr="00F75F27">
        <w:rPr>
          <w:color w:val="FF0000"/>
        </w:rPr>
        <w:t xml:space="preserve"> </w:t>
      </w:r>
    </w:p>
    <w:p w:rsidR="001E4C23" w:rsidRDefault="001E4C23" w:rsidP="00017F4F">
      <w:pPr>
        <w:ind w:left="958" w:right="316"/>
        <w:rPr>
          <w:b/>
          <w:i/>
          <w:color w:val="FF0000"/>
        </w:rPr>
      </w:pPr>
      <w:r w:rsidRPr="00426AC1">
        <w:rPr>
          <w:color w:val="auto"/>
        </w:rPr>
        <w:t xml:space="preserve">        </w:t>
      </w:r>
    </w:p>
    <w:p w:rsidR="00AD045D" w:rsidRDefault="00AD045D"/>
    <w:sectPr w:rsidR="00AD045D" w:rsidSect="001E4C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DF"/>
    <w:rsid w:val="00017F4F"/>
    <w:rsid w:val="00053ABC"/>
    <w:rsid w:val="00070441"/>
    <w:rsid w:val="000910DC"/>
    <w:rsid w:val="000D2539"/>
    <w:rsid w:val="00104F01"/>
    <w:rsid w:val="0016045B"/>
    <w:rsid w:val="00161221"/>
    <w:rsid w:val="001670A8"/>
    <w:rsid w:val="00181F2D"/>
    <w:rsid w:val="00197DF6"/>
    <w:rsid w:val="001A144A"/>
    <w:rsid w:val="001C4625"/>
    <w:rsid w:val="001D47E1"/>
    <w:rsid w:val="001E4C23"/>
    <w:rsid w:val="0022770B"/>
    <w:rsid w:val="002524D4"/>
    <w:rsid w:val="002564A3"/>
    <w:rsid w:val="00262802"/>
    <w:rsid w:val="00263C63"/>
    <w:rsid w:val="002B0B6C"/>
    <w:rsid w:val="002C5383"/>
    <w:rsid w:val="00321740"/>
    <w:rsid w:val="00324BFB"/>
    <w:rsid w:val="0035022E"/>
    <w:rsid w:val="00395B62"/>
    <w:rsid w:val="003C3DE1"/>
    <w:rsid w:val="003E0A1A"/>
    <w:rsid w:val="00420052"/>
    <w:rsid w:val="00465862"/>
    <w:rsid w:val="00484E9A"/>
    <w:rsid w:val="004A7EC5"/>
    <w:rsid w:val="004B004D"/>
    <w:rsid w:val="004C5F84"/>
    <w:rsid w:val="004C7A2B"/>
    <w:rsid w:val="004E403C"/>
    <w:rsid w:val="0051547A"/>
    <w:rsid w:val="00570C7F"/>
    <w:rsid w:val="005B1AC5"/>
    <w:rsid w:val="005E4FB8"/>
    <w:rsid w:val="00600BE1"/>
    <w:rsid w:val="00602E09"/>
    <w:rsid w:val="00617A87"/>
    <w:rsid w:val="006319C0"/>
    <w:rsid w:val="00656460"/>
    <w:rsid w:val="006E0750"/>
    <w:rsid w:val="00714362"/>
    <w:rsid w:val="00715C36"/>
    <w:rsid w:val="00735EED"/>
    <w:rsid w:val="00760EF5"/>
    <w:rsid w:val="0076529B"/>
    <w:rsid w:val="00782F94"/>
    <w:rsid w:val="007A4EF1"/>
    <w:rsid w:val="007C030B"/>
    <w:rsid w:val="007C5283"/>
    <w:rsid w:val="007E7BC5"/>
    <w:rsid w:val="00804FE6"/>
    <w:rsid w:val="008365FF"/>
    <w:rsid w:val="00844E05"/>
    <w:rsid w:val="00851926"/>
    <w:rsid w:val="00872048"/>
    <w:rsid w:val="0088644C"/>
    <w:rsid w:val="008C4351"/>
    <w:rsid w:val="008F5CC1"/>
    <w:rsid w:val="008F61AF"/>
    <w:rsid w:val="009078F8"/>
    <w:rsid w:val="009247EA"/>
    <w:rsid w:val="009276CA"/>
    <w:rsid w:val="00964A50"/>
    <w:rsid w:val="00965459"/>
    <w:rsid w:val="0099290E"/>
    <w:rsid w:val="009A5917"/>
    <w:rsid w:val="009B5BE0"/>
    <w:rsid w:val="009F40E7"/>
    <w:rsid w:val="00A352C8"/>
    <w:rsid w:val="00A37FB2"/>
    <w:rsid w:val="00A42676"/>
    <w:rsid w:val="00A56FF5"/>
    <w:rsid w:val="00AD045D"/>
    <w:rsid w:val="00AD74CF"/>
    <w:rsid w:val="00B415CF"/>
    <w:rsid w:val="00B615CE"/>
    <w:rsid w:val="00B63AFD"/>
    <w:rsid w:val="00B63F90"/>
    <w:rsid w:val="00B702FC"/>
    <w:rsid w:val="00B77AB4"/>
    <w:rsid w:val="00B80CBF"/>
    <w:rsid w:val="00B8564B"/>
    <w:rsid w:val="00B91A39"/>
    <w:rsid w:val="00BF1852"/>
    <w:rsid w:val="00BF4EC5"/>
    <w:rsid w:val="00C01AD6"/>
    <w:rsid w:val="00C05ABD"/>
    <w:rsid w:val="00C31D43"/>
    <w:rsid w:val="00C63303"/>
    <w:rsid w:val="00CA37A2"/>
    <w:rsid w:val="00CE79B1"/>
    <w:rsid w:val="00CF4C16"/>
    <w:rsid w:val="00D64A8E"/>
    <w:rsid w:val="00D749B2"/>
    <w:rsid w:val="00DB7801"/>
    <w:rsid w:val="00DD16EF"/>
    <w:rsid w:val="00DE34C1"/>
    <w:rsid w:val="00E53A17"/>
    <w:rsid w:val="00E61BCA"/>
    <w:rsid w:val="00E95CDF"/>
    <w:rsid w:val="00EB4DBF"/>
    <w:rsid w:val="00F27547"/>
    <w:rsid w:val="00FE2ACA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D824"/>
  <w15:chartTrackingRefBased/>
  <w15:docId w15:val="{10152F91-6B85-4B19-B269-B1BBA08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23"/>
    <w:pPr>
      <w:spacing w:after="14" w:line="38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4C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2025-07-01T08:16:00Z</dcterms:created>
  <dcterms:modified xsi:type="dcterms:W3CDTF">2025-07-01T08:47:00Z</dcterms:modified>
</cp:coreProperties>
</file>